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 xml:space="preserve">Аннотация рабочей программы </w:t>
      </w:r>
      <w:r w:rsidR="00910C4B">
        <w:rPr>
          <w:b/>
          <w:bCs/>
        </w:rPr>
        <w:t>профессионального модуля</w:t>
      </w:r>
    </w:p>
    <w:p w:rsidR="00910C4B" w:rsidRPr="00910C4B" w:rsidRDefault="00910C4B" w:rsidP="00910C4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10C4B">
        <w:rPr>
          <w:rFonts w:ascii="Times New Roman" w:eastAsia="Times New Roman" w:hAnsi="Times New Roman" w:cs="Times New Roman"/>
          <w:b/>
          <w:caps/>
          <w:kern w:val="1"/>
          <w:sz w:val="28"/>
          <w:szCs w:val="28"/>
          <w:lang w:eastAsia="ar-SA"/>
        </w:rPr>
        <w:t>ПМ.03 участие в интеграции программных модулей</w:t>
      </w:r>
    </w:p>
    <w:p w:rsidR="00DF2555" w:rsidRDefault="00DF255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910C4B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0C4B">
        <w:rPr>
          <w:rFonts w:ascii="Times New Roman" w:eastAsia="Times New Roman" w:hAnsi="Times New Roman" w:cs="Times New Roman"/>
          <w:sz w:val="24"/>
          <w:szCs w:val="24"/>
        </w:rPr>
        <w:t>Рабочая программа профессионального модуля разработана на основе Федерального государственного образовательного стандарта по специальностям среднего профессионального образования 09.02.03 «Программирование в компьютерных системах» (утвержден Приказом Министерства образования и науки Российской Федерации от 28.07.2014 N 804, Зарегистрировано в Минюсте России 21.08.2014 N 33733.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10C4B">
        <w:rPr>
          <w:rFonts w:ascii="Times New Roman" w:eastAsia="Times New Roman" w:hAnsi="Times New Roman" w:cs="Times New Roman"/>
          <w:sz w:val="24"/>
          <w:szCs w:val="24"/>
        </w:rPr>
        <w:t>Программа профессионального модуля является частью примерной основной профессиональной образовательной программы в соответствии с ФГОС по специальности СПО 09.02.03 Программирование в компьютерных системах – базовый уровень в части освоения основного вида профессиональной деятельности (ВПД): Участие в интеграции программных модулей и соответствующих профессиональных компетенций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910C4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Профессиональный модуль </w:t>
      </w:r>
      <w:r w:rsidR="00DF2555" w:rsidRPr="00DF2555">
        <w:rPr>
          <w:rFonts w:ascii="Times New Roman" w:hAnsi="Times New Roman" w:cs="Times New Roman"/>
          <w:sz w:val="24"/>
          <w:szCs w:val="24"/>
        </w:rPr>
        <w:t xml:space="preserve"> входит в </w:t>
      </w:r>
      <w:r>
        <w:rPr>
          <w:rFonts w:ascii="Times New Roman" w:hAnsi="Times New Roman" w:cs="Times New Roman"/>
          <w:sz w:val="24"/>
          <w:szCs w:val="24"/>
        </w:rPr>
        <w:t xml:space="preserve">учебный </w:t>
      </w:r>
      <w:r w:rsidRPr="00DF2555">
        <w:rPr>
          <w:rFonts w:ascii="Times New Roman" w:hAnsi="Times New Roman" w:cs="Times New Roman"/>
          <w:sz w:val="24"/>
          <w:szCs w:val="24"/>
        </w:rPr>
        <w:t xml:space="preserve">цикл </w:t>
      </w:r>
      <w:r>
        <w:rPr>
          <w:rFonts w:ascii="Times New Roman" w:hAnsi="Times New Roman" w:cs="Times New Roman"/>
          <w:sz w:val="24"/>
          <w:szCs w:val="24"/>
        </w:rPr>
        <w:t>профессиональных модулей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иметь практический опыт: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участия в выработке требований к программному обеспечению;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участия в проектировании программного обеспечения с использованием специализированных программных пакетов;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уметь:</w:t>
      </w:r>
    </w:p>
    <w:p w:rsidR="00910C4B" w:rsidRPr="00910C4B" w:rsidRDefault="00910C4B" w:rsidP="00910C4B">
      <w:pPr>
        <w:pStyle w:val="a3"/>
        <w:numPr>
          <w:ilvl w:val="0"/>
          <w:numId w:val="4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владеть основными методологиями процессов разработки программного обеспечения;</w:t>
      </w:r>
    </w:p>
    <w:p w:rsidR="00910C4B" w:rsidRPr="00910C4B" w:rsidRDefault="00910C4B" w:rsidP="00910C4B">
      <w:pPr>
        <w:pStyle w:val="a3"/>
        <w:numPr>
          <w:ilvl w:val="0"/>
          <w:numId w:val="4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использовать методы для получения кода с заданной функциональностью и степенью качества;</w:t>
      </w:r>
    </w:p>
    <w:p w:rsidR="00910C4B" w:rsidRPr="00910C4B" w:rsidRDefault="00910C4B" w:rsidP="00910C4B">
      <w:pPr>
        <w:pStyle w:val="a3"/>
        <w:numPr>
          <w:ilvl w:val="0"/>
          <w:numId w:val="4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разрабатывать алгоритм программной реализации поставленной задачи;</w:t>
      </w:r>
    </w:p>
    <w:p w:rsidR="00910C4B" w:rsidRPr="00910C4B" w:rsidRDefault="00910C4B" w:rsidP="00910C4B">
      <w:pPr>
        <w:pStyle w:val="a3"/>
        <w:numPr>
          <w:ilvl w:val="0"/>
          <w:numId w:val="4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создавать программный продукт по разработанному алгоритму;</w:t>
      </w:r>
    </w:p>
    <w:p w:rsidR="00910C4B" w:rsidRPr="00910C4B" w:rsidRDefault="00910C4B" w:rsidP="00910C4B">
      <w:pPr>
        <w:pStyle w:val="a3"/>
        <w:numPr>
          <w:ilvl w:val="0"/>
          <w:numId w:val="4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выполнять отладку и тестирование программного продукта;</w:t>
      </w:r>
    </w:p>
    <w:p w:rsidR="00910C4B" w:rsidRPr="00910C4B" w:rsidRDefault="00910C4B" w:rsidP="00910C4B">
      <w:pPr>
        <w:pStyle w:val="a3"/>
        <w:numPr>
          <w:ilvl w:val="0"/>
          <w:numId w:val="4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работать в составе бригады программистов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знать: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модели процесса разработки программного обеспечения;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основные принципы процесса разработки программного обеспечения;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основные подходы к интегрированию программных модулей;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основные методы и средства эффективной разработки;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основы верификации и аттестации программного обеспечения;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концепции и реализации программных процессов;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принципы построения, структуры и приемы работы с инструментальными средствами, поддерживающими создание программного обеспечения;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методы организации работы в коллективах разработчиков программного обеспечения;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основные положения метрологии программных продуктов, принципы построения, проектирования и использования средств для измерений характеристик и параметров программ, программных систем и комплексов;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стандарты качества программного обеспечения;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lastRenderedPageBreak/>
        <w:t>- методы и средства разработки программной документации;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организацию технического обслуживания и ремонта средств вычислительной техники;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приемы и методы технического обслуживания, контроля, диагностики СВТ;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приёмы и методы восстановления работоспособности вычислительной техники и компьютерных сетей; типовые системы технического обслуживания и ремонта;</w:t>
      </w:r>
    </w:p>
    <w:p w:rsidR="00910C4B" w:rsidRPr="00910C4B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методы диагностики неисправностей СВТ;</w:t>
      </w:r>
    </w:p>
    <w:p w:rsidR="006A4B36" w:rsidRPr="00281F45" w:rsidRDefault="00910C4B" w:rsidP="00910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C4B">
        <w:rPr>
          <w:rFonts w:ascii="Times New Roman" w:hAnsi="Times New Roman" w:cs="Times New Roman"/>
          <w:sz w:val="24"/>
          <w:szCs w:val="24"/>
        </w:rPr>
        <w:t>- типовые алгоритмы нахождения неисправностей СВТ.</w:t>
      </w: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 xml:space="preserve">4. Рекомендуемое количество часов на освоение программы </w:t>
      </w:r>
      <w:r w:rsidR="00910C4B">
        <w:rPr>
          <w:b/>
          <w:bCs/>
        </w:rPr>
        <w:t>ПМ</w:t>
      </w:r>
      <w:r w:rsidR="001D7E2B" w:rsidRPr="00281F45">
        <w:rPr>
          <w:b/>
          <w:bCs/>
        </w:rPr>
        <w:t>: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Всего: 906часов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максимальной учебной нагрузки обучающегося 690 часа, в том числе: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ab/>
        <w:t>обязательной аудиторной учебной нагрузки обучающегося 460 часов;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ab/>
        <w:t>самостоятельной работы обучающегося 230 часа;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учебной практики 108 часов;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производственной практики 108 часов.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МДК 3.1.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максимальной учебной нагрузки студента 381 часов, в том числе: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обязательной аудиторной учебной нагрузки студента 254 часов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 xml:space="preserve">194 часа вариативной части, направленных на усиление обязательной части программы учебной дисциплины 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самостоятельной работы студента 127 часов.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 xml:space="preserve">Курсовой проект выполняется после изучения всего теоретического материала. 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 xml:space="preserve">МДК 3.2. 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максимальной учебной нагрузки студента 180 часов, в том числе: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обязательной аудиторной учебной нагрузки студента 120 часов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 xml:space="preserve">42 часа вариативной части, направленных на усиление обязательной части программы учебной дисциплины 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самостоятельной работы студента 60 часов.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МДК 3.3.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максимальной учебной нагрузки студента 129 часов, в том числе: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обязательной аудиторной учебной нагрузки студента 86 часов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 xml:space="preserve">36 часа вариативной части, направленных на усиление обязательной части программы учебной дисциплины 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самостоятельной работы студента 43 часов.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 xml:space="preserve">Вариативная часть: 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Углубленное изучение разделов ПМ.3. Увеличение объема практических работ: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МДК3.1 214часа</w:t>
      </w:r>
    </w:p>
    <w:p w:rsidR="00910C4B" w:rsidRPr="00910C4B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МДК 3.2 42 часа</w:t>
      </w:r>
    </w:p>
    <w:p w:rsidR="007B6BCD" w:rsidRDefault="00910C4B" w:rsidP="00910C4B">
      <w:pPr>
        <w:pStyle w:val="Default"/>
        <w:ind w:firstLine="709"/>
        <w:jc w:val="both"/>
        <w:rPr>
          <w:bCs/>
        </w:rPr>
      </w:pPr>
      <w:r w:rsidRPr="00910C4B">
        <w:rPr>
          <w:bCs/>
        </w:rPr>
        <w:t>МДК 3.3 36 часов.</w:t>
      </w:r>
    </w:p>
    <w:p w:rsidR="00910C4B" w:rsidRDefault="00910C4B" w:rsidP="00910C4B">
      <w:pPr>
        <w:pStyle w:val="Default"/>
        <w:ind w:firstLine="709"/>
        <w:jc w:val="both"/>
        <w:rPr>
          <w:bCs/>
        </w:rPr>
        <w:sectPr w:rsidR="00910C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4B36" w:rsidRPr="006A4B36" w:rsidRDefault="006A4B36" w:rsidP="00CA2F10">
      <w:pPr>
        <w:pStyle w:val="Default"/>
        <w:jc w:val="both"/>
        <w:rPr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b/>
          <w:sz w:val="24"/>
          <w:szCs w:val="24"/>
        </w:rPr>
        <w:t>МДК 3.1. Технология разработки программного обеспечения</w:t>
      </w:r>
      <w:r w:rsidRPr="00A001B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Введение</w:t>
      </w:r>
    </w:p>
    <w:p w:rsidR="00A001B6" w:rsidRPr="0067556F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56F">
        <w:rPr>
          <w:rFonts w:ascii="Times New Roman" w:eastAsia="Times New Roman" w:hAnsi="Times New Roman" w:cs="Times New Roman"/>
          <w:b/>
          <w:sz w:val="24"/>
          <w:szCs w:val="24"/>
        </w:rPr>
        <w:t>Раздел 1. Общие принципы разработки программного обеспечения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1.1. Программные продукты и их основные характеристики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1.2. Классификация программных продуктов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1.3. Жизненный цикл программ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1.4. Стадии разработки программ и программной документации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1.5. Документирование программных средств</w:t>
      </w:r>
    </w:p>
    <w:p w:rsidR="00A001B6" w:rsidRPr="0067556F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56F">
        <w:rPr>
          <w:rFonts w:ascii="Times New Roman" w:eastAsia="Times New Roman" w:hAnsi="Times New Roman" w:cs="Times New Roman"/>
          <w:b/>
          <w:sz w:val="24"/>
          <w:szCs w:val="24"/>
        </w:rPr>
        <w:t>Раздел 2. Методология проектирования программных продуктов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2.1. Методы проектирования ПП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2.2. Структура ПП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2.3. Проектирование интерфейса пользователя</w:t>
      </w:r>
    </w:p>
    <w:p w:rsidR="00A001B6" w:rsidRPr="0067556F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56F">
        <w:rPr>
          <w:rFonts w:ascii="Times New Roman" w:eastAsia="Times New Roman" w:hAnsi="Times New Roman" w:cs="Times New Roman"/>
          <w:b/>
          <w:sz w:val="24"/>
          <w:szCs w:val="24"/>
        </w:rPr>
        <w:t>Раздел 3. Разработка программных продуктов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3.1. Стиль программирования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3.2. Языки программирования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3.3. Модульное программирование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3.4. Структурное программирование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3.5. Объектно-ориентированное программирование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3.6. Эффективность и оптимизация программ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3.7. Обеспечение качества программного продукта</w:t>
      </w:r>
    </w:p>
    <w:p w:rsidR="00A001B6" w:rsidRPr="0067556F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56F">
        <w:rPr>
          <w:rFonts w:ascii="Times New Roman" w:eastAsia="Times New Roman" w:hAnsi="Times New Roman" w:cs="Times New Roman"/>
          <w:b/>
          <w:sz w:val="24"/>
          <w:szCs w:val="24"/>
        </w:rPr>
        <w:t>Раздел 4. Отладка, тестирование и сопровождение программ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4.1. Ошибки программного обеспечения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4.2. Отладка программ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4.3. Тестирование программ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4.4. Сопровождение программ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4.5. Защита программ</w:t>
      </w:r>
    </w:p>
    <w:p w:rsidR="00A001B6" w:rsidRPr="0067556F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56F">
        <w:rPr>
          <w:rFonts w:ascii="Times New Roman" w:eastAsia="Times New Roman" w:hAnsi="Times New Roman" w:cs="Times New Roman"/>
          <w:b/>
          <w:sz w:val="24"/>
          <w:szCs w:val="24"/>
        </w:rPr>
        <w:t>Раздел 5. Инструментальные средства разработки программ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5.1. Общая характеристика инструментальных средств разработки программ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5.2. Применение CASE-средств</w:t>
      </w:r>
    </w:p>
    <w:p w:rsidR="00A001B6" w:rsidRPr="0067556F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56F">
        <w:rPr>
          <w:rFonts w:ascii="Times New Roman" w:eastAsia="Times New Roman" w:hAnsi="Times New Roman" w:cs="Times New Roman"/>
          <w:b/>
          <w:sz w:val="24"/>
          <w:szCs w:val="24"/>
        </w:rPr>
        <w:t>Раздел 6. Примеры программирования программных продуктов (по отраслям)</w:t>
      </w:r>
    </w:p>
    <w:p w:rsidR="00A001B6" w:rsidRPr="0067556F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556F">
        <w:rPr>
          <w:rFonts w:ascii="Times New Roman" w:eastAsia="Times New Roman" w:hAnsi="Times New Roman" w:cs="Times New Roman"/>
          <w:b/>
          <w:sz w:val="24"/>
          <w:szCs w:val="24"/>
        </w:rPr>
        <w:t>Раздел 7. Коллективная разработка программных средств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7.1. Организация работ при коллективной разработке программных продуктов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7.2. Экономические аспекты создания и использования программных средств</w:t>
      </w:r>
    </w:p>
    <w:p w:rsidR="00A001B6" w:rsidRPr="0067556F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r w:rsidRPr="0067556F">
        <w:rPr>
          <w:rFonts w:ascii="Times New Roman" w:eastAsia="Times New Roman" w:hAnsi="Times New Roman" w:cs="Times New Roman"/>
          <w:b/>
          <w:sz w:val="24"/>
          <w:szCs w:val="24"/>
        </w:rPr>
        <w:t>Курсовое проектирование</w:t>
      </w:r>
    </w:p>
    <w:bookmarkEnd w:id="0"/>
    <w:p w:rsid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b/>
          <w:sz w:val="24"/>
          <w:szCs w:val="24"/>
        </w:rPr>
        <w:t>МДК 3.2. Инструментальные средства разработки программного обеспечения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 xml:space="preserve">Тема 1. Введение в дисциплину. 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2. Объектно-ориентированное программирование в Delphi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Раздел ПМ 3.3. Документирование и сертификация</w:t>
      </w:r>
    </w:p>
    <w:p w:rsid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b/>
          <w:sz w:val="24"/>
          <w:szCs w:val="24"/>
        </w:rPr>
        <w:t>МДК 3.3.Документирование и сертификация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1Стандартизация</w:t>
      </w:r>
    </w:p>
    <w:p w:rsidR="00A001B6" w:rsidRPr="00A001B6" w:rsidRDefault="00A001B6" w:rsidP="00A001B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1B6">
        <w:rPr>
          <w:rFonts w:ascii="Times New Roman" w:eastAsia="Times New Roman" w:hAnsi="Times New Roman" w:cs="Times New Roman"/>
          <w:sz w:val="24"/>
          <w:szCs w:val="24"/>
        </w:rPr>
        <w:t>Тема 2 Документирование</w:t>
      </w:r>
    </w:p>
    <w:sectPr w:rsidR="00A001B6" w:rsidRPr="00A00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251" w:rsidRDefault="00014251" w:rsidP="0083288C">
      <w:pPr>
        <w:spacing w:after="0" w:line="240" w:lineRule="auto"/>
      </w:pPr>
      <w:r>
        <w:separator/>
      </w:r>
    </w:p>
  </w:endnote>
  <w:end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251" w:rsidRDefault="00014251" w:rsidP="0083288C">
      <w:pPr>
        <w:spacing w:after="0" w:line="240" w:lineRule="auto"/>
      </w:pPr>
      <w:r>
        <w:separator/>
      </w:r>
    </w:p>
  </w:footnote>
  <w:foot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51B62"/>
    <w:multiLevelType w:val="hybridMultilevel"/>
    <w:tmpl w:val="82AEE008"/>
    <w:lvl w:ilvl="0" w:tplc="88C8D7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40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"/>
  </w:num>
  <w:num w:numId="3">
    <w:abstractNumId w:val="3"/>
  </w:num>
  <w:num w:numId="4">
    <w:abstractNumId w:val="4"/>
  </w:num>
  <w:num w:numId="5">
    <w:abstractNumId w:val="43"/>
  </w:num>
  <w:num w:numId="6">
    <w:abstractNumId w:val="34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2"/>
  </w:num>
  <w:num w:numId="14">
    <w:abstractNumId w:val="33"/>
  </w:num>
  <w:num w:numId="15">
    <w:abstractNumId w:val="41"/>
  </w:num>
  <w:num w:numId="16">
    <w:abstractNumId w:val="35"/>
  </w:num>
  <w:num w:numId="17">
    <w:abstractNumId w:val="23"/>
  </w:num>
  <w:num w:numId="18">
    <w:abstractNumId w:val="40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7"/>
  </w:num>
  <w:num w:numId="24">
    <w:abstractNumId w:val="0"/>
  </w:num>
  <w:num w:numId="25">
    <w:abstractNumId w:val="10"/>
  </w:num>
  <w:num w:numId="26">
    <w:abstractNumId w:val="31"/>
  </w:num>
  <w:num w:numId="27">
    <w:abstractNumId w:val="9"/>
  </w:num>
  <w:num w:numId="28">
    <w:abstractNumId w:val="28"/>
  </w:num>
  <w:num w:numId="29">
    <w:abstractNumId w:val="44"/>
  </w:num>
  <w:num w:numId="30">
    <w:abstractNumId w:val="32"/>
  </w:num>
  <w:num w:numId="31">
    <w:abstractNumId w:val="15"/>
  </w:num>
  <w:num w:numId="32">
    <w:abstractNumId w:val="12"/>
  </w:num>
  <w:num w:numId="33">
    <w:abstractNumId w:val="45"/>
  </w:num>
  <w:num w:numId="34">
    <w:abstractNumId w:val="21"/>
  </w:num>
  <w:num w:numId="35">
    <w:abstractNumId w:val="30"/>
  </w:num>
  <w:num w:numId="36">
    <w:abstractNumId w:val="16"/>
  </w:num>
  <w:num w:numId="37">
    <w:abstractNumId w:val="13"/>
  </w:num>
  <w:num w:numId="38">
    <w:abstractNumId w:val="8"/>
  </w:num>
  <w:num w:numId="39">
    <w:abstractNumId w:val="38"/>
  </w:num>
  <w:num w:numId="40">
    <w:abstractNumId w:val="20"/>
  </w:num>
  <w:num w:numId="41">
    <w:abstractNumId w:val="29"/>
  </w:num>
  <w:num w:numId="42">
    <w:abstractNumId w:val="37"/>
  </w:num>
  <w:num w:numId="43">
    <w:abstractNumId w:val="11"/>
  </w:num>
  <w:num w:numId="44">
    <w:abstractNumId w:val="36"/>
  </w:num>
  <w:num w:numId="45">
    <w:abstractNumId w:val="19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7556F"/>
    <w:rsid w:val="006A4B36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10C4B"/>
    <w:rsid w:val="0093536B"/>
    <w:rsid w:val="009C33EC"/>
    <w:rsid w:val="00A001B6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1384D"/>
    <w:rsid w:val="00C32A8F"/>
    <w:rsid w:val="00C3477C"/>
    <w:rsid w:val="00C87F64"/>
    <w:rsid w:val="00C91F3F"/>
    <w:rsid w:val="00CA2F10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18B40-81CC-449A-AE84-7B2E8EAD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1">
    <w:name w:val="Знак сноски1"/>
    <w:rsid w:val="00910C4B"/>
    <w:rPr>
      <w:vertAlign w:val="superscript"/>
    </w:rPr>
  </w:style>
  <w:style w:type="character" w:customStyle="1" w:styleId="a9">
    <w:name w:val="Символ сноски"/>
    <w:rsid w:val="0091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Администратор</cp:lastModifiedBy>
  <cp:revision>4</cp:revision>
  <dcterms:created xsi:type="dcterms:W3CDTF">2018-04-23T11:02:00Z</dcterms:created>
  <dcterms:modified xsi:type="dcterms:W3CDTF">2018-04-24T06:44:00Z</dcterms:modified>
</cp:coreProperties>
</file>